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CC7AA" w14:textId="1B4633F6" w:rsidR="00E56C9E" w:rsidRPr="007A0F63" w:rsidRDefault="007A6C23" w:rsidP="00E56C9E">
      <w:r w:rsidRPr="007A0F63">
        <w:t>Student</w:t>
      </w:r>
      <w:r w:rsidR="007A0F63">
        <w:t>s</w:t>
      </w:r>
      <w:r w:rsidRPr="007A0F63">
        <w:t xml:space="preserve"> Name</w:t>
      </w:r>
    </w:p>
    <w:p w14:paraId="6321B01F" w14:textId="711705CB" w:rsidR="00E56C9E" w:rsidRPr="007A0F63" w:rsidRDefault="007A6C23" w:rsidP="00E56C9E">
      <w:r w:rsidRPr="007A0F63">
        <w:t>Institution of Affiliation</w:t>
      </w:r>
    </w:p>
    <w:p w14:paraId="6855D170" w14:textId="6F44178A" w:rsidR="00E56C9E" w:rsidRPr="007A0F63" w:rsidRDefault="007A6C23" w:rsidP="00E56C9E">
      <w:r w:rsidRPr="007A0F63">
        <w:t>Professor</w:t>
      </w:r>
    </w:p>
    <w:p w14:paraId="6EF93201" w14:textId="77777777" w:rsidR="001F4DF7" w:rsidRDefault="007A6C23" w:rsidP="001F4DF7">
      <w:r w:rsidRPr="007A0F63">
        <w:t>Date of Submission</w:t>
      </w:r>
    </w:p>
    <w:p w14:paraId="2270C3F6" w14:textId="69005090" w:rsidR="00E56C9E" w:rsidRPr="001F4DF7" w:rsidRDefault="007A6C23" w:rsidP="001F4DF7">
      <w:pPr>
        <w:jc w:val="center"/>
      </w:pPr>
      <w:r w:rsidRPr="001F4DF7">
        <w:rPr>
          <w:rFonts w:eastAsia="Times New Roman"/>
          <w:bCs/>
        </w:rPr>
        <w:t>How</w:t>
      </w:r>
      <w:r w:rsidR="00F73BBE" w:rsidRPr="001F4DF7">
        <w:rPr>
          <w:rFonts w:eastAsia="Times New Roman"/>
          <w:bCs/>
        </w:rPr>
        <w:t xml:space="preserve"> not</w:t>
      </w:r>
      <w:r w:rsidRPr="001F4DF7">
        <w:rPr>
          <w:rFonts w:eastAsia="Times New Roman"/>
          <w:bCs/>
        </w:rPr>
        <w:t xml:space="preserve"> to Fight Anti-Semitism</w:t>
      </w:r>
      <w:r w:rsidR="00F73BBE" w:rsidRPr="001F4DF7">
        <w:rPr>
          <w:rFonts w:eastAsia="Times New Roman"/>
          <w:bCs/>
        </w:rPr>
        <w:t>?</w:t>
      </w:r>
    </w:p>
    <w:p w14:paraId="5C8210E6" w14:textId="4B758C10" w:rsidR="00B7290F" w:rsidRPr="007A0F63" w:rsidRDefault="007A6C23" w:rsidP="007A0F63">
      <w:pPr>
        <w:spacing w:before="100" w:beforeAutospacing="1" w:after="100" w:afterAutospacing="1"/>
        <w:ind w:firstLine="720"/>
        <w:rPr>
          <w:rFonts w:eastAsia="Times New Roman"/>
          <w:b/>
          <w:bCs/>
        </w:rPr>
      </w:pPr>
      <w:r w:rsidRPr="007A0F63">
        <w:t xml:space="preserve">American Jews have </w:t>
      </w:r>
      <w:r w:rsidR="00E56C9E" w:rsidRPr="007A0F63">
        <w:t>watched</w:t>
      </w:r>
      <w:r w:rsidRPr="007A0F63">
        <w:t xml:space="preserve"> </w:t>
      </w:r>
      <w:r w:rsidR="00E56C9E" w:rsidRPr="007A0F63">
        <w:t>anti-Semitism</w:t>
      </w:r>
      <w:r w:rsidRPr="007A0F63">
        <w:t xml:space="preserve"> recur around the globe for </w:t>
      </w:r>
      <w:r w:rsidR="00E56C9E" w:rsidRPr="007A0F63">
        <w:t>the</w:t>
      </w:r>
      <w:r w:rsidRPr="007A0F63">
        <w:t xml:space="preserve"> past two </w:t>
      </w:r>
      <w:r w:rsidR="00E56C9E" w:rsidRPr="007A0F63">
        <w:t>decades</w:t>
      </w:r>
      <w:r w:rsidRPr="007A0F63">
        <w:t xml:space="preserve"> with a lot of concern, but maybe even with a bit of precision. They were </w:t>
      </w:r>
      <w:r w:rsidR="00E56C9E" w:rsidRPr="007A0F63">
        <w:t>the</w:t>
      </w:r>
      <w:r w:rsidRPr="007A0F63">
        <w:t xml:space="preserve"> luckiest foreigners in history. </w:t>
      </w:r>
      <w:r w:rsidR="00E56C9E" w:rsidRPr="007A0F63">
        <w:t>That</w:t>
      </w:r>
      <w:r w:rsidRPr="007A0F63">
        <w:t xml:space="preserve"> was until the morning of </w:t>
      </w:r>
      <w:r w:rsidR="00E56C9E" w:rsidRPr="007A0F63">
        <w:t>October</w:t>
      </w:r>
      <w:r w:rsidRPr="007A0F63">
        <w:t xml:space="preserve"> 27, 2018, on </w:t>
      </w:r>
      <w:r w:rsidR="00E56C9E" w:rsidRPr="007A0F63">
        <w:t>Shabbat</w:t>
      </w:r>
      <w:r w:rsidRPr="007A0F63">
        <w:t xml:space="preserve"> were 11 people were slaughtered as </w:t>
      </w:r>
      <w:r w:rsidR="00E56C9E" w:rsidRPr="007A0F63">
        <w:t>they</w:t>
      </w:r>
      <w:r w:rsidRPr="007A0F63">
        <w:t xml:space="preserve"> prayed by a </w:t>
      </w:r>
      <w:r w:rsidR="00E56C9E" w:rsidRPr="007A0F63">
        <w:t>white supremacist</w:t>
      </w:r>
      <w:r w:rsidR="007A0F63" w:rsidRPr="007A0F63">
        <w:t xml:space="preserve"> (</w:t>
      </w:r>
      <w:proofErr w:type="spellStart"/>
      <w:r w:rsidR="00331F29">
        <w:rPr>
          <w:color w:val="222222"/>
          <w:shd w:val="clear" w:color="auto" w:fill="FFFFFF"/>
        </w:rPr>
        <w:t>Guo</w:t>
      </w:r>
      <w:proofErr w:type="spellEnd"/>
      <w:r w:rsidR="00331F29">
        <w:rPr>
          <w:color w:val="222222"/>
          <w:shd w:val="clear" w:color="auto" w:fill="FFFFFF"/>
        </w:rPr>
        <w:t xml:space="preserve"> 12</w:t>
      </w:r>
      <w:r w:rsidR="007A0F63" w:rsidRPr="007A0F63">
        <w:rPr>
          <w:color w:val="222222"/>
          <w:shd w:val="clear" w:color="auto" w:fill="FFFFFF"/>
        </w:rPr>
        <w:t>).</w:t>
      </w:r>
      <w:r w:rsidR="007A0F63" w:rsidRPr="007A0F63">
        <w:t xml:space="preserve"> </w:t>
      </w:r>
      <w:r w:rsidR="00E56C9E" w:rsidRPr="007A0F63">
        <w:t>The</w:t>
      </w:r>
      <w:r w:rsidRPr="007A0F63">
        <w:t xml:space="preserve"> community leaders, as well as rabbis, passed a message that the Tree of Life massacre should not </w:t>
      </w:r>
      <w:r w:rsidR="00E56C9E" w:rsidRPr="007A0F63">
        <w:t>change</w:t>
      </w:r>
      <w:r w:rsidRPr="007A0F63">
        <w:t xml:space="preserve"> the </w:t>
      </w:r>
      <w:r w:rsidR="00E56C9E" w:rsidRPr="007A0F63">
        <w:t>Jews</w:t>
      </w:r>
      <w:r w:rsidRPr="007A0F63">
        <w:t xml:space="preserve">' </w:t>
      </w:r>
      <w:r w:rsidR="00E56C9E" w:rsidRPr="007A0F63">
        <w:t>fundamental</w:t>
      </w:r>
      <w:r w:rsidRPr="007A0F63">
        <w:t xml:space="preserve"> assessment of the U.S. America was still what every </w:t>
      </w:r>
      <w:r w:rsidR="00E56C9E" w:rsidRPr="007A0F63">
        <w:t>Jew</w:t>
      </w:r>
      <w:r w:rsidRPr="007A0F63">
        <w:t xml:space="preserve"> thought </w:t>
      </w:r>
      <w:r w:rsidR="00E56C9E" w:rsidRPr="007A0F63">
        <w:t>i</w:t>
      </w:r>
      <w:r w:rsidRPr="007A0F63">
        <w:t>t was o</w:t>
      </w:r>
      <w:r w:rsidR="00E56C9E" w:rsidRPr="007A0F63">
        <w:t>r</w:t>
      </w:r>
      <w:r w:rsidRPr="007A0F63">
        <w:t xml:space="preserve"> </w:t>
      </w:r>
      <w:r w:rsidR="00E56C9E" w:rsidRPr="007A0F63">
        <w:t>at least</w:t>
      </w:r>
      <w:r w:rsidRPr="007A0F63">
        <w:t xml:space="preserve"> that was what they believed until April 27. For the second time in the </w:t>
      </w:r>
      <w:r w:rsidR="00E56C9E" w:rsidRPr="007A0F63">
        <w:t>country’s</w:t>
      </w:r>
      <w:r w:rsidRPr="007A0F63">
        <w:t xml:space="preserve"> history, Jews were again shot dead by a neo-Nazi in a synagogue</w:t>
      </w:r>
      <w:r w:rsidR="006646BC" w:rsidRPr="007A0F63">
        <w:t xml:space="preserve">. Despite the </w:t>
      </w:r>
      <w:r w:rsidR="00277499">
        <w:t>gentle</w:t>
      </w:r>
      <w:r w:rsidR="006646BC" w:rsidRPr="007A0F63">
        <w:t xml:space="preserve"> </w:t>
      </w:r>
      <w:r w:rsidR="00277499">
        <w:t>demeanor</w:t>
      </w:r>
      <w:r w:rsidR="006646BC" w:rsidRPr="007A0F63">
        <w:t xml:space="preserve">, </w:t>
      </w:r>
      <w:r w:rsidR="00E56C9E" w:rsidRPr="007A0F63">
        <w:t>Weiss’s</w:t>
      </w:r>
      <w:r w:rsidR="006646BC" w:rsidRPr="007A0F63">
        <w:t xml:space="preserve"> book </w:t>
      </w:r>
      <w:r w:rsidR="00E56C9E" w:rsidRPr="007A0F63">
        <w:t>“</w:t>
      </w:r>
      <w:r w:rsidR="006646BC" w:rsidRPr="007A0F63">
        <w:t xml:space="preserve">fight against </w:t>
      </w:r>
      <w:r w:rsidR="00E56C9E" w:rsidRPr="007A0F63">
        <w:t>anti-Semitism”</w:t>
      </w:r>
      <w:r w:rsidR="006646BC" w:rsidRPr="007A0F63">
        <w:t xml:space="preserve"> </w:t>
      </w:r>
      <w:r w:rsidR="00277499">
        <w:t>h</w:t>
      </w:r>
      <w:r w:rsidR="006646BC" w:rsidRPr="007A0F63">
        <w:t xml:space="preserve">as an aim that is more combative. Even </w:t>
      </w:r>
      <w:r w:rsidR="00E56C9E" w:rsidRPr="007A0F63">
        <w:t>though</w:t>
      </w:r>
      <w:r w:rsidR="006646BC" w:rsidRPr="007A0F63">
        <w:t xml:space="preserve"> </w:t>
      </w:r>
      <w:r w:rsidR="00E56C9E" w:rsidRPr="007A0F63">
        <w:t>there</w:t>
      </w:r>
      <w:r w:rsidR="006646BC" w:rsidRPr="007A0F63">
        <w:t xml:space="preserve"> are a lot of points that are poorly argued, I have just two that I, together with </w:t>
      </w:r>
      <w:r w:rsidR="00E56C9E" w:rsidRPr="007A0F63">
        <w:t>the</w:t>
      </w:r>
      <w:r w:rsidR="006646BC" w:rsidRPr="007A0F63">
        <w:t xml:space="preserve"> author, agree.  </w:t>
      </w:r>
    </w:p>
    <w:p w14:paraId="61B8EDC3" w14:textId="54E6A8AC" w:rsidR="006646BC" w:rsidRPr="007A0F63" w:rsidRDefault="007A6C23" w:rsidP="007A0F63">
      <w:pPr>
        <w:ind w:firstLine="720"/>
      </w:pPr>
      <w:r w:rsidRPr="007A0F63">
        <w:t xml:space="preserve">The first one is Deborah </w:t>
      </w:r>
      <w:proofErr w:type="spellStart"/>
      <w:r w:rsidRPr="007A0F63">
        <w:t>Lipstadt</w:t>
      </w:r>
      <w:proofErr w:type="spellEnd"/>
      <w:r w:rsidR="00F73BBE">
        <w:t>, a scholar</w:t>
      </w:r>
      <w:r w:rsidRPr="007A0F63">
        <w:t xml:space="preserve"> </w:t>
      </w:r>
      <w:r w:rsidR="00E56C9E" w:rsidRPr="007A0F63">
        <w:t>principle that</w:t>
      </w:r>
      <w:r w:rsidRPr="007A0F63">
        <w:t xml:space="preserve"> Weiss derives from, </w:t>
      </w:r>
      <w:r w:rsidR="00F73BBE">
        <w:t xml:space="preserve">which </w:t>
      </w:r>
      <w:r w:rsidRPr="007A0F63">
        <w:t>suggests t</w:t>
      </w:r>
      <w:r w:rsidR="007A0F63" w:rsidRPr="007A0F63">
        <w:t>h</w:t>
      </w:r>
      <w:r w:rsidRPr="007A0F63">
        <w:t>at anti-</w:t>
      </w:r>
      <w:r w:rsidR="00E56C9E" w:rsidRPr="007A0F63">
        <w:t>Semitism</w:t>
      </w:r>
      <w:r w:rsidRPr="007A0F63">
        <w:t xml:space="preserve"> is not a comfortable map on a standard material analysis of racism and its </w:t>
      </w:r>
      <w:r w:rsidR="00E56C9E" w:rsidRPr="007A0F63">
        <w:t>repercussions</w:t>
      </w:r>
      <w:r w:rsidR="007A0F63" w:rsidRPr="007A0F63">
        <w:t xml:space="preserve"> (</w:t>
      </w:r>
      <w:r w:rsidR="00331F29">
        <w:rPr>
          <w:color w:val="222222"/>
          <w:shd w:val="clear" w:color="auto" w:fill="FFFFFF"/>
        </w:rPr>
        <w:t>Nelson 21</w:t>
      </w:r>
      <w:r w:rsidR="007A0F63" w:rsidRPr="007A0F63">
        <w:rPr>
          <w:color w:val="222222"/>
          <w:shd w:val="clear" w:color="auto" w:fill="FFFFFF"/>
        </w:rPr>
        <w:t>).</w:t>
      </w:r>
      <w:r w:rsidRPr="007A0F63">
        <w:t xml:space="preserve"> As </w:t>
      </w:r>
      <w:r w:rsidR="00E56C9E" w:rsidRPr="007A0F63">
        <w:t>the</w:t>
      </w:r>
      <w:r w:rsidRPr="007A0F63">
        <w:t xml:space="preserve"> </w:t>
      </w:r>
      <w:r w:rsidR="00E56C9E" w:rsidRPr="007A0F63">
        <w:t>author</w:t>
      </w:r>
      <w:r w:rsidRPr="007A0F63">
        <w:t xml:space="preserve"> describes it, anti-Semitism is an "ever-</w:t>
      </w:r>
      <w:proofErr w:type="spellStart"/>
      <w:r w:rsidRPr="007A0F63">
        <w:t>morping</w:t>
      </w:r>
      <w:proofErr w:type="spellEnd"/>
      <w:r w:rsidRPr="007A0F63">
        <w:t xml:space="preserve"> conspiracy theory": Disregarding </w:t>
      </w:r>
      <w:r w:rsidR="00E56C9E" w:rsidRPr="007A0F63">
        <w:t>the</w:t>
      </w:r>
      <w:r w:rsidRPr="007A0F63">
        <w:t xml:space="preserve"> cultural context, it is a story where </w:t>
      </w:r>
      <w:r w:rsidR="00E56C9E" w:rsidRPr="007A0F63">
        <w:t>the</w:t>
      </w:r>
      <w:r w:rsidRPr="007A0F63">
        <w:t xml:space="preserve"> </w:t>
      </w:r>
      <w:r w:rsidR="00E56C9E" w:rsidRPr="007A0F63">
        <w:t>Jew</w:t>
      </w:r>
      <w:r w:rsidRPr="007A0F63">
        <w:t xml:space="preserve"> is “t</w:t>
      </w:r>
      <w:r w:rsidR="00E56C9E" w:rsidRPr="007A0F63">
        <w:t>h</w:t>
      </w:r>
      <w:r w:rsidRPr="007A0F63">
        <w:t xml:space="preserve">at </w:t>
      </w:r>
      <w:r w:rsidR="00E56C9E" w:rsidRPr="007A0F63">
        <w:t>which</w:t>
      </w:r>
      <w:r w:rsidRPr="007A0F63">
        <w:t xml:space="preserve"> </w:t>
      </w:r>
      <w:r w:rsidR="00E56C9E" w:rsidRPr="007A0F63">
        <w:t>the</w:t>
      </w:r>
      <w:r w:rsidRPr="007A0F63">
        <w:t xml:space="preserve"> anti-Semite requires him to be.” Instead of a simple </w:t>
      </w:r>
      <w:r w:rsidR="001A2DFE" w:rsidRPr="007A0F63">
        <w:t xml:space="preserve">preconception, it is a </w:t>
      </w:r>
      <w:r w:rsidR="001841E1" w:rsidRPr="007A0F63">
        <w:t xml:space="preserve">grand </w:t>
      </w:r>
      <w:r w:rsidR="00E56C9E" w:rsidRPr="007A0F63">
        <w:t>unified</w:t>
      </w:r>
      <w:r w:rsidR="001841E1" w:rsidRPr="007A0F63">
        <w:t xml:space="preserve"> idea of everything that presents as a plain substitute for an evaluation of systematic injustice as well </w:t>
      </w:r>
      <w:r w:rsidR="001841E1" w:rsidRPr="007A0F63">
        <w:lastRenderedPageBreak/>
        <w:t xml:space="preserve">as power. It is quite easy to direct one's fury at the Jew, those undying dignitaries of evil, tan identifying, and dismantling injustice. In this sense, it is clear that anti-Semitism is separate from </w:t>
      </w:r>
      <w:r w:rsidR="00E56C9E" w:rsidRPr="007A0F63">
        <w:t>the</w:t>
      </w:r>
      <w:r w:rsidR="001841E1" w:rsidRPr="007A0F63">
        <w:t xml:space="preserve"> mere dislike of Jews</w:t>
      </w:r>
      <w:r w:rsidR="007A0F63" w:rsidRPr="007A0F63">
        <w:t xml:space="preserve"> (</w:t>
      </w:r>
      <w:r w:rsidR="00331F29">
        <w:rPr>
          <w:color w:val="222222"/>
          <w:shd w:val="clear" w:color="auto" w:fill="FFFFFF"/>
        </w:rPr>
        <w:t>Weiss 4</w:t>
      </w:r>
      <w:r w:rsidR="007A0F63" w:rsidRPr="007A0F63">
        <w:rPr>
          <w:color w:val="222222"/>
          <w:shd w:val="clear" w:color="auto" w:fill="FFFFFF"/>
        </w:rPr>
        <w:t>).</w:t>
      </w:r>
      <w:r w:rsidR="001841E1" w:rsidRPr="007A0F63">
        <w:t xml:space="preserve"> That explanation </w:t>
      </w:r>
      <w:r w:rsidR="00E56C9E" w:rsidRPr="007A0F63">
        <w:t>interprets</w:t>
      </w:r>
      <w:r w:rsidR="001841E1" w:rsidRPr="007A0F63">
        <w:t xml:space="preserve"> the mutability of </w:t>
      </w:r>
      <w:r w:rsidR="00E56C9E" w:rsidRPr="007A0F63">
        <w:t>the</w:t>
      </w:r>
      <w:r w:rsidR="001841E1" w:rsidRPr="007A0F63">
        <w:t xml:space="preserve"> ideology,</w:t>
      </w:r>
      <w:r w:rsidR="006D20EA" w:rsidRPr="007A0F63">
        <w:t xml:space="preserve"> its ability to fit well to</w:t>
      </w:r>
      <w:r w:rsidR="001841E1" w:rsidRPr="007A0F63">
        <w:t xml:space="preserve"> </w:t>
      </w:r>
      <w:r w:rsidR="00E56C9E" w:rsidRPr="007A0F63">
        <w:t>the</w:t>
      </w:r>
      <w:r w:rsidR="001841E1" w:rsidRPr="007A0F63">
        <w:t xml:space="preserve"> contemporary anti-capitalist </w:t>
      </w:r>
      <w:r w:rsidR="00E56C9E" w:rsidRPr="007A0F63">
        <w:t>rhetoric</w:t>
      </w:r>
      <w:r w:rsidRPr="007A0F63">
        <w:t xml:space="preserve"> that drifts into an anti-Semitic conspiracy theory, as well as </w:t>
      </w:r>
      <w:r w:rsidR="006D20EA" w:rsidRPr="007A0F63">
        <w:t>the misplaced blame and oppression that took place during the medieval burst of the Black Death.</w:t>
      </w:r>
    </w:p>
    <w:p w14:paraId="295777CC" w14:textId="0C2A45DF" w:rsidR="006D20EA" w:rsidRPr="007A0F63" w:rsidRDefault="007A6C23" w:rsidP="007A0F63">
      <w:pPr>
        <w:ind w:firstLine="720"/>
      </w:pPr>
      <w:r w:rsidRPr="007A0F63">
        <w:t>Secondly, another point that we both agree on is how the national media, as well as the American public, are too quick to seize on anti-Semitic violence incidents w</w:t>
      </w:r>
      <w:r w:rsidR="00E56C9E" w:rsidRPr="007A0F63">
        <w:t>h</w:t>
      </w:r>
      <w:r w:rsidRPr="007A0F63">
        <w:t xml:space="preserve">en </w:t>
      </w:r>
      <w:r w:rsidR="00E56C9E" w:rsidRPr="007A0F63">
        <w:t>they</w:t>
      </w:r>
      <w:r w:rsidRPr="007A0F63">
        <w:t xml:space="preserve"> are carried out by the far right. Stories like that are more captivating to </w:t>
      </w:r>
      <w:r w:rsidR="00E56C9E" w:rsidRPr="007A0F63">
        <w:t>the</w:t>
      </w:r>
      <w:r w:rsidRPr="007A0F63">
        <w:t xml:space="preserve"> national liking, featuring as </w:t>
      </w:r>
      <w:r w:rsidR="00E56C9E" w:rsidRPr="007A0F63">
        <w:t>they</w:t>
      </w:r>
      <w:r w:rsidRPr="007A0F63">
        <w:t xml:space="preserve"> do </w:t>
      </w:r>
      <w:r w:rsidR="00E56C9E" w:rsidRPr="007A0F63">
        <w:t>the</w:t>
      </w:r>
      <w:r w:rsidRPr="007A0F63">
        <w:t xml:space="preserve"> right kind of victims </w:t>
      </w:r>
      <w:r w:rsidR="00655F56" w:rsidRPr="007A0F63">
        <w:t>with</w:t>
      </w:r>
      <w:r w:rsidRPr="007A0F63">
        <w:t xml:space="preserve"> </w:t>
      </w:r>
      <w:r w:rsidR="00E56C9E" w:rsidRPr="007A0F63">
        <w:t>the</w:t>
      </w:r>
      <w:r w:rsidRPr="007A0F63">
        <w:t xml:space="preserve"> </w:t>
      </w:r>
      <w:r w:rsidR="00E56C9E" w:rsidRPr="007A0F63">
        <w:t>right</w:t>
      </w:r>
      <w:r w:rsidRPr="007A0F63">
        <w:t xml:space="preserve"> kind of enemies</w:t>
      </w:r>
      <w:r w:rsidR="00655F56" w:rsidRPr="007A0F63">
        <w:t xml:space="preserve">." Weiss accounts </w:t>
      </w:r>
      <w:proofErr w:type="spellStart"/>
      <w:r w:rsidR="00655F56" w:rsidRPr="007A0F63">
        <w:t>tat</w:t>
      </w:r>
      <w:proofErr w:type="spellEnd"/>
      <w:r w:rsidR="00655F56" w:rsidRPr="007A0F63">
        <w:t xml:space="preserve"> a physical assault rash on the Brooklyn Hasidic Jews has not made headlines to more than the local news and </w:t>
      </w:r>
      <w:r w:rsidR="00E56C9E" w:rsidRPr="007A0F63">
        <w:t>the</w:t>
      </w:r>
      <w:r w:rsidR="00655F56" w:rsidRPr="007A0F63">
        <w:t xml:space="preserve"> Jews and that the Jews "don't get to choose who hates (</w:t>
      </w:r>
      <w:r w:rsidR="00E56C9E" w:rsidRPr="007A0F63">
        <w:t>them</w:t>
      </w:r>
      <w:r w:rsidR="00655F56" w:rsidRPr="007A0F63">
        <w:t>).”</w:t>
      </w:r>
      <w:r w:rsidR="007A0F63" w:rsidRPr="007A0F63">
        <w:t xml:space="preserve"> (</w:t>
      </w:r>
      <w:r w:rsidR="00331F29">
        <w:rPr>
          <w:color w:val="222222"/>
          <w:shd w:val="clear" w:color="auto" w:fill="FFFFFF"/>
        </w:rPr>
        <w:t>Weiss 1</w:t>
      </w:r>
      <w:r w:rsidR="007A0F63" w:rsidRPr="007A0F63">
        <w:rPr>
          <w:color w:val="222222"/>
          <w:shd w:val="clear" w:color="auto" w:fill="FFFFFF"/>
        </w:rPr>
        <w:t>).</w:t>
      </w:r>
      <w:r w:rsidR="00655F56" w:rsidRPr="007A0F63">
        <w:t xml:space="preserve">Even if it comes in a punch on Brooklyn streets or a verbal nudge covered in layers of left-wing irony, </w:t>
      </w:r>
      <w:r w:rsidR="00E56C9E" w:rsidRPr="007A0F63">
        <w:t>anti-Semitism</w:t>
      </w:r>
      <w:r w:rsidR="00655F56" w:rsidRPr="007A0F63">
        <w:t xml:space="preserve"> connects social </w:t>
      </w:r>
      <w:r w:rsidR="00E56C9E" w:rsidRPr="007A0F63">
        <w:t>boundaries</w:t>
      </w:r>
      <w:r w:rsidR="00655F56" w:rsidRPr="007A0F63">
        <w:t xml:space="preserve"> with the preparedness of any virus.  </w:t>
      </w:r>
    </w:p>
    <w:p w14:paraId="5E87A0B8" w14:textId="05CF7386" w:rsidR="00655F56" w:rsidRPr="007A0F63" w:rsidRDefault="007A6C23" w:rsidP="007A0F63">
      <w:pPr>
        <w:ind w:firstLine="720"/>
        <w:rPr>
          <w:color w:val="111111"/>
          <w:shd w:val="clear" w:color="auto" w:fill="FFFFFF"/>
        </w:rPr>
      </w:pPr>
      <w:r w:rsidRPr="007A0F63">
        <w:t xml:space="preserve">Weiss states that functionally, </w:t>
      </w:r>
      <w:r w:rsidR="00E56C9E" w:rsidRPr="007A0F63">
        <w:t>there</w:t>
      </w:r>
      <w:r w:rsidRPr="007A0F63">
        <w:t xml:space="preserve"> are two </w:t>
      </w:r>
      <w:r w:rsidR="00E56C9E" w:rsidRPr="007A0F63">
        <w:t>anti-Semitism</w:t>
      </w:r>
      <w:r w:rsidRPr="007A0F63">
        <w:t xml:space="preserve"> types; one of </w:t>
      </w:r>
      <w:r w:rsidR="00E56C9E" w:rsidRPr="007A0F63">
        <w:t>the</w:t>
      </w:r>
      <w:r w:rsidRPr="007A0F63">
        <w:t xml:space="preserve"> </w:t>
      </w:r>
      <w:r w:rsidR="00E56C9E" w:rsidRPr="007A0F63">
        <w:t>far-right</w:t>
      </w:r>
      <w:r w:rsidRPr="007A0F63">
        <w:t xml:space="preserve"> a</w:t>
      </w:r>
      <w:r w:rsidR="00C01A95" w:rsidRPr="007A0F63">
        <w:t xml:space="preserve">nd far-left. </w:t>
      </w:r>
      <w:r w:rsidR="00E56C9E" w:rsidRPr="007A0F63">
        <w:t>The</w:t>
      </w:r>
      <w:r w:rsidR="00C01A95" w:rsidRPr="007A0F63">
        <w:t xml:space="preserve"> </w:t>
      </w:r>
      <w:r w:rsidR="00E56C9E" w:rsidRPr="007A0F63">
        <w:t>far-right</w:t>
      </w:r>
      <w:r w:rsidR="00C01A95" w:rsidRPr="007A0F63">
        <w:t xml:space="preserve"> </w:t>
      </w:r>
      <w:r w:rsidR="00E56C9E" w:rsidRPr="007A0F63">
        <w:t>anti-Semitism</w:t>
      </w:r>
      <w:r w:rsidR="00C01A95" w:rsidRPr="007A0F63">
        <w:t xml:space="preserve"> is </w:t>
      </w:r>
      <w:r w:rsidR="00E56C9E" w:rsidRPr="007A0F63">
        <w:t>mainly</w:t>
      </w:r>
      <w:r w:rsidR="00C01A95" w:rsidRPr="007A0F63">
        <w:t xml:space="preserve"> interested in violence and is after the elimination of people with </w:t>
      </w:r>
      <w:r w:rsidR="00E56C9E" w:rsidRPr="007A0F63">
        <w:t>Jewish</w:t>
      </w:r>
      <w:r w:rsidR="00C01A95" w:rsidRPr="007A0F63">
        <w:t xml:space="preserve"> origin through mass murder. This is the "simple face" of anti-Semitism, an idea so bald, in Weiss's approximation, that she does not deem it </w:t>
      </w:r>
      <w:r w:rsidR="00E56C9E" w:rsidRPr="007A0F63">
        <w:t>worthy</w:t>
      </w:r>
      <w:r w:rsidR="00C01A95" w:rsidRPr="007A0F63">
        <w:t xml:space="preserve"> of serious exploration intellectually. According to her, the "cottage industry of columnists" </w:t>
      </w:r>
      <w:proofErr w:type="gramStart"/>
      <w:r w:rsidR="00C01A95" w:rsidRPr="007A0F63">
        <w:t>who</w:t>
      </w:r>
      <w:proofErr w:type="gramEnd"/>
      <w:r w:rsidR="00C01A95" w:rsidRPr="007A0F63">
        <w:t xml:space="preserve"> are creating "an entire taxonomy of the Internet activity of the far right" is looking to acquire fame and do promotion </w:t>
      </w:r>
      <w:r w:rsidR="00E56C9E" w:rsidRPr="007A0F63">
        <w:t>of themselves</w:t>
      </w:r>
      <w:r w:rsidR="00C01A95" w:rsidRPr="007A0F63">
        <w:t xml:space="preserve"> by creating an overly confusing picture of a somewhat straight forward </w:t>
      </w:r>
      <w:r w:rsidR="00E56C9E" w:rsidRPr="007A0F63">
        <w:t>occurrence</w:t>
      </w:r>
      <w:r w:rsidR="00C01A95" w:rsidRPr="007A0F63">
        <w:t>. Weiss writes, “</w:t>
      </w:r>
      <w:r w:rsidR="00C01A95" w:rsidRPr="007A0F63">
        <w:rPr>
          <w:color w:val="111111"/>
          <w:shd w:val="clear" w:color="auto" w:fill="FFFFFF"/>
        </w:rPr>
        <w:t xml:space="preserve">The benefit to the reporter is clear: It seems like she knows about a secret world inaccessible to the average reader.” </w:t>
      </w:r>
      <w:r w:rsidR="00E56C9E" w:rsidRPr="007A0F63">
        <w:rPr>
          <w:color w:val="111111"/>
          <w:shd w:val="clear" w:color="auto" w:fill="FFFFFF"/>
        </w:rPr>
        <w:t>Those</w:t>
      </w:r>
      <w:r w:rsidR="00C01A95" w:rsidRPr="007A0F63">
        <w:rPr>
          <w:color w:val="111111"/>
          <w:shd w:val="clear" w:color="auto" w:fill="FFFFFF"/>
        </w:rPr>
        <w:t xml:space="preserve"> who clarify </w:t>
      </w:r>
      <w:r w:rsidR="00EE48DD" w:rsidRPr="007A0F63">
        <w:rPr>
          <w:color w:val="111111"/>
          <w:shd w:val="clear" w:color="auto" w:fill="FFFFFF"/>
        </w:rPr>
        <w:t xml:space="preserve">the Ku Klux Klan for readers, who are </w:t>
      </w:r>
      <w:r w:rsidR="00EE48DD" w:rsidRPr="007A0F63">
        <w:rPr>
          <w:color w:val="111111"/>
          <w:shd w:val="clear" w:color="auto" w:fill="FFFFFF"/>
        </w:rPr>
        <w:lastRenderedPageBreak/>
        <w:t>working to comprehend the relations between the extremist groups, are taking part in the "pseudo-sophisticated process” of deciphering something that is entirely clear: hate.</w:t>
      </w:r>
    </w:p>
    <w:p w14:paraId="6C35AAA9" w14:textId="6422F945" w:rsidR="007A0F63" w:rsidRPr="007A0F63" w:rsidRDefault="007A6C23" w:rsidP="007A0F63">
      <w:pPr>
        <w:ind w:firstLine="720"/>
      </w:pPr>
      <w:r w:rsidRPr="007A0F63">
        <w:rPr>
          <w:color w:val="111111"/>
          <w:shd w:val="clear" w:color="auto" w:fill="FFFFFF"/>
        </w:rPr>
        <w:t xml:space="preserve">The ones reporting on the </w:t>
      </w:r>
      <w:r w:rsidR="00E56C9E" w:rsidRPr="007A0F63">
        <w:rPr>
          <w:color w:val="111111"/>
          <w:shd w:val="clear" w:color="auto" w:fill="FFFFFF"/>
        </w:rPr>
        <w:t>far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right</w:t>
      </w:r>
      <w:r w:rsidRPr="007A0F63">
        <w:rPr>
          <w:color w:val="111111"/>
          <w:shd w:val="clear" w:color="auto" w:fill="FFFFFF"/>
        </w:rPr>
        <w:t xml:space="preserve"> with the </w:t>
      </w:r>
      <w:r w:rsidR="00E56C9E" w:rsidRPr="007A0F63">
        <w:rPr>
          <w:color w:val="111111"/>
          <w:shd w:val="clear" w:color="auto" w:fill="FFFFFF"/>
        </w:rPr>
        <w:t>hopes</w:t>
      </w:r>
      <w:r w:rsidRPr="007A0F63">
        <w:rPr>
          <w:color w:val="111111"/>
          <w:shd w:val="clear" w:color="auto" w:fill="FFFFFF"/>
        </w:rPr>
        <w:t xml:space="preserve"> of identifying and isolating the threats aimed for the Jews and other little groups might indicate </w:t>
      </w:r>
      <w:r w:rsidR="00E56C9E" w:rsidRPr="007A0F63">
        <w:rPr>
          <w:color w:val="111111"/>
          <w:shd w:val="clear" w:color="auto" w:fill="FFFFFF"/>
        </w:rPr>
        <w:t>that</w:t>
      </w:r>
      <w:r w:rsidRPr="007A0F63">
        <w:rPr>
          <w:color w:val="111111"/>
          <w:shd w:val="clear" w:color="auto" w:fill="FFFFFF"/>
        </w:rPr>
        <w:t xml:space="preserve"> white nationalists groups exposes </w:t>
      </w:r>
      <w:r w:rsidR="00E56C9E" w:rsidRPr="007A0F63">
        <w:rPr>
          <w:color w:val="111111"/>
          <w:shd w:val="clear" w:color="auto" w:fill="FFFFFF"/>
        </w:rPr>
        <w:t>have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compelled</w:t>
      </w:r>
      <w:r w:rsidRPr="007A0F63">
        <w:rPr>
          <w:color w:val="111111"/>
          <w:shd w:val="clear" w:color="auto" w:fill="FFFFFF"/>
        </w:rPr>
        <w:t xml:space="preserve"> some of the significant online gathering points, for </w:t>
      </w:r>
      <w:r w:rsidR="00E56C9E" w:rsidRPr="007A0F63">
        <w:rPr>
          <w:color w:val="111111"/>
          <w:shd w:val="clear" w:color="auto" w:fill="FFFFFF"/>
        </w:rPr>
        <w:t>the</w:t>
      </w:r>
      <w:r w:rsidRPr="007A0F63">
        <w:rPr>
          <w:color w:val="111111"/>
          <w:shd w:val="clear" w:color="auto" w:fill="FFFFFF"/>
        </w:rPr>
        <w:t xml:space="preserve"> ones who take part in a violent </w:t>
      </w:r>
      <w:r w:rsidR="00E56C9E" w:rsidRPr="007A0F63">
        <w:rPr>
          <w:color w:val="111111"/>
          <w:shd w:val="clear" w:color="auto" w:fill="FFFFFF"/>
        </w:rPr>
        <w:t>anti-Semitism</w:t>
      </w:r>
      <w:r w:rsidRPr="007A0F63">
        <w:rPr>
          <w:color w:val="111111"/>
          <w:shd w:val="clear" w:color="auto" w:fill="FFFFFF"/>
        </w:rPr>
        <w:t xml:space="preserve"> through use of pressure on companies dealing with technology to take them down. Even with Weiss's acknowledgment that "there is a very high likelihood that if someone walks into your synagogue with a gun, that person will be a creature of the far right,” she makes the </w:t>
      </w:r>
      <w:r w:rsidRPr="007A0F63">
        <w:t xml:space="preserve">distinctly </w:t>
      </w:r>
      <w:r w:rsidR="00D217EA" w:rsidRPr="007A0F63">
        <w:t xml:space="preserve">anti-intellectual argument that is looking into </w:t>
      </w:r>
      <w:r w:rsidR="00E56C9E" w:rsidRPr="007A0F63">
        <w:t xml:space="preserve">the </w:t>
      </w:r>
      <w:r w:rsidR="00D217EA" w:rsidRPr="007A0F63">
        <w:t xml:space="preserve">far </w:t>
      </w:r>
      <w:r w:rsidR="00E56C9E" w:rsidRPr="007A0F63">
        <w:t>right</w:t>
      </w:r>
      <w:r w:rsidR="00D217EA" w:rsidRPr="007A0F63">
        <w:t xml:space="preserve"> is just but a </w:t>
      </w:r>
      <w:proofErr w:type="gramStart"/>
      <w:r w:rsidR="00D217EA" w:rsidRPr="007A0F63">
        <w:t>game</w:t>
      </w:r>
      <w:r w:rsidRPr="007A0F63">
        <w:t>(</w:t>
      </w:r>
      <w:proofErr w:type="gramEnd"/>
      <w:r w:rsidR="00331F29">
        <w:rPr>
          <w:color w:val="222222"/>
          <w:shd w:val="clear" w:color="auto" w:fill="FFFFFF"/>
        </w:rPr>
        <w:t>Weiss 2</w:t>
      </w:r>
      <w:r w:rsidRPr="007A0F63">
        <w:rPr>
          <w:color w:val="222222"/>
          <w:shd w:val="clear" w:color="auto" w:fill="FFFFFF"/>
        </w:rPr>
        <w:t>).</w:t>
      </w:r>
      <w:r w:rsidR="00D217EA" w:rsidRPr="007A0F63">
        <w:t xml:space="preserve"> </w:t>
      </w:r>
    </w:p>
    <w:p w14:paraId="6F067BD3" w14:textId="024A01DA" w:rsidR="00D217EA" w:rsidRPr="007A0F63" w:rsidRDefault="007A6C23" w:rsidP="00EF68D4">
      <w:pPr>
        <w:ind w:firstLine="720"/>
      </w:pPr>
      <w:r w:rsidRPr="007A0F63">
        <w:t>It could be that t</w:t>
      </w:r>
      <w:r w:rsidR="007A0F63" w:rsidRPr="007A0F63">
        <w:t>h</w:t>
      </w:r>
      <w:r w:rsidRPr="007A0F63">
        <w:t xml:space="preserve">is disinclination in further exploration is innate to Weiss’s </w:t>
      </w:r>
      <w:r w:rsidR="00E56C9E" w:rsidRPr="007A0F63">
        <w:t>transpar</w:t>
      </w:r>
      <w:r w:rsidRPr="007A0F63">
        <w:t xml:space="preserve">ent approach to </w:t>
      </w:r>
      <w:r w:rsidR="00E56C9E" w:rsidRPr="007A0F63">
        <w:t>the</w:t>
      </w:r>
      <w:r w:rsidRPr="007A0F63">
        <w:t xml:space="preserve"> </w:t>
      </w:r>
      <w:r w:rsidR="00E56C9E" w:rsidRPr="007A0F63">
        <w:t>anti-Semitism</w:t>
      </w:r>
      <w:r w:rsidRPr="007A0F63">
        <w:t xml:space="preserve"> matter as viewed by the fact t</w:t>
      </w:r>
      <w:r w:rsidR="00E56C9E" w:rsidRPr="007A0F63">
        <w:t>h</w:t>
      </w:r>
      <w:r w:rsidRPr="007A0F63">
        <w:t xml:space="preserve">at </w:t>
      </w:r>
      <w:r w:rsidR="00E56C9E" w:rsidRPr="007A0F63">
        <w:t>her</w:t>
      </w:r>
      <w:r w:rsidRPr="007A0F63">
        <w:t xml:space="preserve"> left analysis is splendidly shallow. According to </w:t>
      </w:r>
      <w:r w:rsidR="00E56C9E" w:rsidRPr="007A0F63">
        <w:t>her</w:t>
      </w:r>
      <w:r w:rsidRPr="007A0F63">
        <w:t xml:space="preserve">, </w:t>
      </w:r>
      <w:r w:rsidR="00E56C9E" w:rsidRPr="007A0F63">
        <w:t>the</w:t>
      </w:r>
      <w:r w:rsidRPr="007A0F63">
        <w:t xml:space="preserve"> far left, which is a category never described but seems to </w:t>
      </w:r>
      <w:r w:rsidR="00E56C9E" w:rsidRPr="007A0F63">
        <w:t>have</w:t>
      </w:r>
      <w:r w:rsidRPr="007A0F63">
        <w:t xml:space="preserve"> an inclusion of everyone, engages in the form of </w:t>
      </w:r>
      <w:r w:rsidR="00E56C9E" w:rsidRPr="007A0F63">
        <w:t>anti-Semitism</w:t>
      </w:r>
      <w:r w:rsidRPr="007A0F63">
        <w:t xml:space="preserve"> </w:t>
      </w:r>
      <w:r w:rsidR="00E56C9E" w:rsidRPr="007A0F63">
        <w:t>that</w:t>
      </w:r>
      <w:r w:rsidRPr="007A0F63">
        <w:t xml:space="preserve"> is not that less troubling but quite less violent. For the left, she says, </w:t>
      </w:r>
      <w:r w:rsidRPr="007A0F63">
        <w:rPr>
          <w:color w:val="111111"/>
          <w:shd w:val="clear" w:color="auto" w:fill="FFFFFF"/>
        </w:rPr>
        <w:t>“</w:t>
      </w:r>
      <w:proofErr w:type="gramStart"/>
      <w:r w:rsidRPr="007A0F63">
        <w:rPr>
          <w:color w:val="111111"/>
          <w:shd w:val="clear" w:color="auto" w:fill="FFFFFF"/>
        </w:rPr>
        <w:t>asks</w:t>
      </w:r>
      <w:proofErr w:type="gramEnd"/>
      <w:r w:rsidRPr="007A0F63">
        <w:rPr>
          <w:color w:val="111111"/>
          <w:shd w:val="clear" w:color="auto" w:fill="FFFFFF"/>
        </w:rPr>
        <w:t xml:space="preserve"> the Jews to commit cultural genocide, to abandon their traditions and to worship false idols to survive.” For someone who is more used in writing controversy than fact-based analysis, Weiss sets forth that interrelation </w:t>
      </w:r>
      <w:r w:rsidR="00E56C9E" w:rsidRPr="007A0F63">
        <w:rPr>
          <w:color w:val="111111"/>
          <w:shd w:val="clear" w:color="auto" w:fill="FFFFFF"/>
        </w:rPr>
        <w:t>h</w:t>
      </w:r>
      <w:r w:rsidRPr="007A0F63">
        <w:rPr>
          <w:color w:val="111111"/>
          <w:shd w:val="clear" w:color="auto" w:fill="FFFFFF"/>
        </w:rPr>
        <w:t xml:space="preserve">as caused a set back </w:t>
      </w:r>
      <w:r w:rsidR="00E56C9E" w:rsidRPr="007A0F63">
        <w:rPr>
          <w:color w:val="111111"/>
          <w:shd w:val="clear" w:color="auto" w:fill="FFFFFF"/>
        </w:rPr>
        <w:t xml:space="preserve">to </w:t>
      </w:r>
      <w:r w:rsidRPr="007A0F63">
        <w:rPr>
          <w:color w:val="111111"/>
          <w:shd w:val="clear" w:color="auto" w:fill="FFFFFF"/>
        </w:rPr>
        <w:t>t</w:t>
      </w:r>
      <w:r w:rsidR="00E56C9E" w:rsidRPr="007A0F63">
        <w:rPr>
          <w:color w:val="111111"/>
          <w:shd w:val="clear" w:color="auto" w:fill="FFFFFF"/>
        </w:rPr>
        <w:t>h</w:t>
      </w:r>
      <w:r w:rsidRPr="007A0F63">
        <w:rPr>
          <w:color w:val="111111"/>
          <w:shd w:val="clear" w:color="auto" w:fill="FFFFFF"/>
        </w:rPr>
        <w:t xml:space="preserve">e system on the U.S. left, where the more alienated people are, the higher their eminence. Jews viewed as </w:t>
      </w:r>
      <w:r w:rsidR="00E56C9E" w:rsidRPr="007A0F63">
        <w:rPr>
          <w:color w:val="111111"/>
          <w:shd w:val="clear" w:color="auto" w:fill="FFFFFF"/>
        </w:rPr>
        <w:t>white</w:t>
      </w:r>
      <w:r w:rsidRPr="007A0F63">
        <w:rPr>
          <w:color w:val="111111"/>
          <w:shd w:val="clear" w:color="auto" w:fill="FFFFFF"/>
        </w:rPr>
        <w:t xml:space="preserve">, are, therefore, incapable of being victims. As is noted throughout the book, Weiss presents no evidence for her claim, </w:t>
      </w:r>
      <w:r w:rsidR="00E56C9E" w:rsidRPr="007A0F63">
        <w:rPr>
          <w:color w:val="111111"/>
          <w:shd w:val="clear" w:color="auto" w:fill="FFFFFF"/>
        </w:rPr>
        <w:t>with</w:t>
      </w:r>
      <w:r w:rsidRPr="007A0F63">
        <w:rPr>
          <w:color w:val="111111"/>
          <w:shd w:val="clear" w:color="auto" w:fill="FFFFFF"/>
        </w:rPr>
        <w:t xml:space="preserve"> that she fails to prove how this manner of </w:t>
      </w:r>
      <w:r w:rsidR="00E56C9E" w:rsidRPr="007A0F63">
        <w:rPr>
          <w:color w:val="111111"/>
          <w:shd w:val="clear" w:color="auto" w:fill="FFFFFF"/>
        </w:rPr>
        <w:t>thought</w:t>
      </w:r>
      <w:r w:rsidRPr="007A0F63">
        <w:rPr>
          <w:color w:val="111111"/>
          <w:shd w:val="clear" w:color="auto" w:fill="FFFFFF"/>
        </w:rPr>
        <w:t xml:space="preserve"> is widespread, what groups it pervades </w:t>
      </w:r>
      <w:r w:rsidR="00E56C9E" w:rsidRPr="007A0F63">
        <w:rPr>
          <w:color w:val="111111"/>
          <w:shd w:val="clear" w:color="auto" w:fill="FFFFFF"/>
        </w:rPr>
        <w:t xml:space="preserve">and how it is significantly communicated. </w:t>
      </w:r>
    </w:p>
    <w:p w14:paraId="61EF40D2" w14:textId="77777777" w:rsidR="007A0F63" w:rsidRDefault="007A0F63" w:rsidP="007A0F63">
      <w:pPr>
        <w:tabs>
          <w:tab w:val="left" w:pos="7125"/>
        </w:tabs>
        <w:rPr>
          <w:color w:val="111111"/>
          <w:shd w:val="clear" w:color="auto" w:fill="FFFFFF"/>
        </w:rPr>
      </w:pPr>
    </w:p>
    <w:p w14:paraId="7306292D" w14:textId="77777777" w:rsidR="007A0F63" w:rsidRPr="00EF68D4" w:rsidRDefault="007A6C23" w:rsidP="007A0F63">
      <w:pPr>
        <w:tabs>
          <w:tab w:val="left" w:pos="7125"/>
        </w:tabs>
        <w:jc w:val="center"/>
        <w:rPr>
          <w:bCs/>
          <w:color w:val="111111"/>
          <w:shd w:val="clear" w:color="auto" w:fill="FFFFFF"/>
        </w:rPr>
      </w:pPr>
      <w:r w:rsidRPr="00EF68D4">
        <w:rPr>
          <w:bCs/>
          <w:color w:val="111111"/>
          <w:shd w:val="clear" w:color="auto" w:fill="FFFFFF"/>
        </w:rPr>
        <w:lastRenderedPageBreak/>
        <w:t>Works Cited</w:t>
      </w:r>
    </w:p>
    <w:p w14:paraId="3077E776" w14:textId="08D874D1" w:rsidR="007A0F63" w:rsidRPr="007A0F63" w:rsidRDefault="007A6C23" w:rsidP="001F4DF7">
      <w:pPr>
        <w:tabs>
          <w:tab w:val="left" w:pos="7125"/>
        </w:tabs>
        <w:spacing w:after="0"/>
        <w:ind w:left="720" w:hanging="720"/>
        <w:rPr>
          <w:b/>
          <w:bCs/>
          <w:color w:val="111111"/>
          <w:shd w:val="clear" w:color="auto" w:fill="FFFFFF"/>
        </w:rPr>
      </w:pPr>
      <w:proofErr w:type="spellStart"/>
      <w:r w:rsidRPr="007A0F63">
        <w:rPr>
          <w:color w:val="222222"/>
          <w:shd w:val="clear" w:color="auto" w:fill="FFFFFF"/>
        </w:rPr>
        <w:t>Guo</w:t>
      </w:r>
      <w:proofErr w:type="spellEnd"/>
      <w:r w:rsidRPr="007A0F63">
        <w:rPr>
          <w:color w:val="222222"/>
          <w:shd w:val="clear" w:color="auto" w:fill="FFFFFF"/>
        </w:rPr>
        <w:t xml:space="preserve">, Winona. </w:t>
      </w:r>
      <w:proofErr w:type="gramStart"/>
      <w:r w:rsidRPr="007A0F63">
        <w:rPr>
          <w:color w:val="222222"/>
          <w:shd w:val="clear" w:color="auto" w:fill="FFFFFF"/>
        </w:rPr>
        <w:t>"FIGHTING WHITE SUPREMACY IN THE UNITED STATES."</w:t>
      </w:r>
      <w:proofErr w:type="gramEnd"/>
      <w:r w:rsidRPr="007A0F63">
        <w:rPr>
          <w:color w:val="222222"/>
          <w:shd w:val="clear" w:color="auto" w:fill="FFFFFF"/>
        </w:rPr>
        <w:t xml:space="preserve"> (2017).</w:t>
      </w:r>
    </w:p>
    <w:p w14:paraId="107714BF" w14:textId="2F599107" w:rsidR="007A0F63" w:rsidRDefault="007A6C23" w:rsidP="001F4DF7">
      <w:pPr>
        <w:tabs>
          <w:tab w:val="left" w:pos="7125"/>
        </w:tabs>
        <w:spacing w:after="0"/>
        <w:ind w:left="720" w:hanging="720"/>
        <w:rPr>
          <w:color w:val="222222"/>
          <w:shd w:val="clear" w:color="auto" w:fill="FFFFFF"/>
        </w:rPr>
      </w:pPr>
      <w:r w:rsidRPr="007A0F63">
        <w:rPr>
          <w:color w:val="222222"/>
          <w:shd w:val="clear" w:color="auto" w:fill="FFFFFF"/>
        </w:rPr>
        <w:t>Weiss, Bari. </w:t>
      </w:r>
      <w:proofErr w:type="gramStart"/>
      <w:r w:rsidRPr="007A0F63">
        <w:rPr>
          <w:i/>
          <w:iCs/>
          <w:color w:val="222222"/>
          <w:shd w:val="clear" w:color="auto" w:fill="FFFFFF"/>
        </w:rPr>
        <w:t>How to Fight Anti-Semitism</w:t>
      </w:r>
      <w:r w:rsidRPr="007A0F63">
        <w:rPr>
          <w:color w:val="222222"/>
          <w:shd w:val="clear" w:color="auto" w:fill="FFFFFF"/>
        </w:rPr>
        <w:t>.</w:t>
      </w:r>
      <w:proofErr w:type="gramEnd"/>
      <w:r w:rsidRPr="007A0F63">
        <w:rPr>
          <w:color w:val="222222"/>
          <w:shd w:val="clear" w:color="auto" w:fill="FFFFFF"/>
        </w:rPr>
        <w:t xml:space="preserve"> </w:t>
      </w:r>
      <w:proofErr w:type="gramStart"/>
      <w:r w:rsidRPr="007A0F63">
        <w:rPr>
          <w:color w:val="222222"/>
          <w:shd w:val="clear" w:color="auto" w:fill="FFFFFF"/>
        </w:rPr>
        <w:t>Penguin U.K., 2020.</w:t>
      </w:r>
      <w:proofErr w:type="gramEnd"/>
    </w:p>
    <w:p w14:paraId="187BBDF2" w14:textId="1FF902CD" w:rsidR="00331F29" w:rsidRPr="007A0F63" w:rsidRDefault="00331F29" w:rsidP="001F4DF7">
      <w:pPr>
        <w:tabs>
          <w:tab w:val="left" w:pos="7125"/>
        </w:tabs>
        <w:spacing w:after="0"/>
        <w:ind w:left="720" w:hanging="720"/>
      </w:pPr>
      <w:r w:rsidRPr="00331F29">
        <w:t xml:space="preserve">Wagner, Leslie. "Israel </w:t>
      </w:r>
      <w:bookmarkStart w:id="0" w:name="_GoBack"/>
      <w:bookmarkEnd w:id="0"/>
      <w:r w:rsidRPr="00331F29">
        <w:t>Denial: Anti-Zionism, Anti-Semitism, &amp; The Faculty Campaign against the Jewish State: by Cary Nelson (Bloomington: Indiana University Press, 2019), 548 pages." (2020): 1-4.</w:t>
      </w:r>
    </w:p>
    <w:sectPr w:rsidR="00331F29" w:rsidRPr="007A0F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0B7FD9" w14:textId="77777777" w:rsidR="00C76B68" w:rsidRDefault="00C76B68">
      <w:pPr>
        <w:spacing w:after="0" w:line="240" w:lineRule="auto"/>
      </w:pPr>
      <w:r>
        <w:separator/>
      </w:r>
    </w:p>
  </w:endnote>
  <w:endnote w:type="continuationSeparator" w:id="0">
    <w:p w14:paraId="07F1E30E" w14:textId="77777777" w:rsidR="00C76B68" w:rsidRDefault="00C76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40950" w14:textId="77777777" w:rsidR="00C76B68" w:rsidRDefault="00C76B68">
      <w:pPr>
        <w:spacing w:after="0" w:line="240" w:lineRule="auto"/>
      </w:pPr>
      <w:r>
        <w:separator/>
      </w:r>
    </w:p>
  </w:footnote>
  <w:footnote w:type="continuationSeparator" w:id="0">
    <w:p w14:paraId="2BF866F1" w14:textId="77777777" w:rsidR="00C76B68" w:rsidRDefault="00C76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C55B04" w14:textId="0F562619" w:rsidR="00EF68D4" w:rsidRDefault="00EF68D4">
    <w:pPr>
      <w:pStyle w:val="Header"/>
      <w:jc w:val="right"/>
    </w:pPr>
    <w:r>
      <w:t xml:space="preserve">Surname </w:t>
    </w:r>
    <w:sdt>
      <w:sdtPr>
        <w:id w:val="1299730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1BCA4769" w14:textId="77777777" w:rsidR="007A0F63" w:rsidRDefault="007A0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0F"/>
    <w:rsid w:val="001841E1"/>
    <w:rsid w:val="001A2DFE"/>
    <w:rsid w:val="001D34E2"/>
    <w:rsid w:val="001F4DF7"/>
    <w:rsid w:val="00277499"/>
    <w:rsid w:val="00331F29"/>
    <w:rsid w:val="00463163"/>
    <w:rsid w:val="00655F56"/>
    <w:rsid w:val="006646BC"/>
    <w:rsid w:val="006D20EA"/>
    <w:rsid w:val="007A0F63"/>
    <w:rsid w:val="007A6C23"/>
    <w:rsid w:val="00B62898"/>
    <w:rsid w:val="00B7290F"/>
    <w:rsid w:val="00C01A95"/>
    <w:rsid w:val="00C76B68"/>
    <w:rsid w:val="00D217EA"/>
    <w:rsid w:val="00E56C9E"/>
    <w:rsid w:val="00EE48DD"/>
    <w:rsid w:val="00EF68D4"/>
    <w:rsid w:val="00F7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F63"/>
  </w:style>
  <w:style w:type="paragraph" w:styleId="Footer">
    <w:name w:val="footer"/>
    <w:basedOn w:val="Normal"/>
    <w:link w:val="Foot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F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F63"/>
  </w:style>
  <w:style w:type="paragraph" w:styleId="Footer">
    <w:name w:val="footer"/>
    <w:basedOn w:val="Normal"/>
    <w:link w:val="Foot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5</cp:revision>
  <dcterms:created xsi:type="dcterms:W3CDTF">2020-08-04T23:14:00Z</dcterms:created>
  <dcterms:modified xsi:type="dcterms:W3CDTF">2020-08-04T23:58:00Z</dcterms:modified>
</cp:coreProperties>
</file>